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838" w:rsidRDefault="00EF4838" w:rsidP="007A148C">
      <w:pPr>
        <w:spacing w:line="480" w:lineRule="auto"/>
      </w:pPr>
    </w:p>
    <w:p w:rsidR="00E31EAB" w:rsidRDefault="00E31EAB" w:rsidP="007A148C">
      <w:pPr>
        <w:spacing w:line="480" w:lineRule="auto"/>
      </w:pPr>
    </w:p>
    <w:p w:rsidR="00E31EAB" w:rsidRDefault="00E31EAB" w:rsidP="007A148C">
      <w:pPr>
        <w:spacing w:line="480" w:lineRule="auto"/>
      </w:pPr>
    </w:p>
    <w:p w:rsidR="00E31EAB" w:rsidRDefault="00E31EAB" w:rsidP="007A148C">
      <w:pPr>
        <w:spacing w:line="480" w:lineRule="auto"/>
      </w:pPr>
    </w:p>
    <w:p w:rsidR="00E31EAB" w:rsidRDefault="00E31EAB" w:rsidP="007A148C">
      <w:pPr>
        <w:spacing w:line="480" w:lineRule="auto"/>
      </w:pPr>
    </w:p>
    <w:p w:rsidR="00E31EAB" w:rsidRDefault="00E31EAB" w:rsidP="007A148C">
      <w:pPr>
        <w:spacing w:line="480" w:lineRule="auto"/>
      </w:pPr>
    </w:p>
    <w:p w:rsidR="00E31EAB" w:rsidRDefault="00E31EAB" w:rsidP="007A148C">
      <w:pPr>
        <w:spacing w:line="480" w:lineRule="auto"/>
      </w:pPr>
    </w:p>
    <w:p w:rsidR="00E31EAB" w:rsidRDefault="00E31EAB" w:rsidP="007A148C">
      <w:pPr>
        <w:spacing w:line="480" w:lineRule="auto"/>
      </w:pPr>
    </w:p>
    <w:p w:rsidR="00E31EAB" w:rsidRDefault="00545F3C" w:rsidP="007A148C">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Interview with an Adult</w:t>
      </w:r>
    </w:p>
    <w:bookmarkEnd w:id="0"/>
    <w:p w:rsidR="00E31EAB" w:rsidRDefault="00545F3C" w:rsidP="007A148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31EAB" w:rsidRDefault="00545F3C" w:rsidP="007A148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873473">
        <w:rPr>
          <w:rFonts w:ascii="Times New Roman" w:hAnsi="Times New Roman" w:cs="Times New Roman"/>
          <w:sz w:val="24"/>
          <w:szCs w:val="24"/>
        </w:rPr>
        <w:t xml:space="preserve"> Affiliation</w:t>
      </w:r>
    </w:p>
    <w:p w:rsidR="00E31EAB" w:rsidRDefault="00545F3C" w:rsidP="007A148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31EAB" w:rsidRDefault="00545F3C" w:rsidP="007A148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Interview with an Adult</w:t>
      </w:r>
    </w:p>
    <w:p w:rsidR="00E31EAB" w:rsidRDefault="00545F3C" w:rsidP="007A148C">
      <w:pPr>
        <w:spacing w:line="480" w:lineRule="auto"/>
        <w:ind w:firstLine="720"/>
        <w:rPr>
          <w:rFonts w:ascii="Times New Roman" w:hAnsi="Times New Roman" w:cs="Times New Roman"/>
          <w:sz w:val="24"/>
          <w:szCs w:val="24"/>
        </w:rPr>
      </w:pPr>
      <w:r>
        <w:rPr>
          <w:rFonts w:ascii="Times New Roman" w:hAnsi="Times New Roman" w:cs="Times New Roman"/>
          <w:sz w:val="24"/>
          <w:szCs w:val="24"/>
        </w:rPr>
        <w:t>I selected the interviewee based on</w:t>
      </w:r>
      <w:r w:rsidR="00F81688">
        <w:rPr>
          <w:rFonts w:ascii="Times New Roman" w:hAnsi="Times New Roman" w:cs="Times New Roman"/>
          <w:sz w:val="24"/>
          <w:szCs w:val="24"/>
        </w:rPr>
        <w:t xml:space="preserve"> the specifications that they were anticipated to be 40 years and above. </w:t>
      </w:r>
      <w:r>
        <w:rPr>
          <w:rFonts w:ascii="Times New Roman" w:hAnsi="Times New Roman" w:cs="Times New Roman"/>
          <w:sz w:val="24"/>
          <w:szCs w:val="24"/>
        </w:rPr>
        <w:t>The information I gathered fits with the psychosocial theoretical perspective of adulthood</w:t>
      </w:r>
      <w:r w:rsidR="00F81688">
        <w:rPr>
          <w:rFonts w:ascii="Times New Roman" w:hAnsi="Times New Roman" w:cs="Times New Roman"/>
          <w:sz w:val="24"/>
          <w:szCs w:val="24"/>
        </w:rPr>
        <w:t xml:space="preserve">. When individuals reach their 40s, they enter into middle adulthood that extends to </w:t>
      </w:r>
      <w:r w:rsidR="007A148C">
        <w:rPr>
          <w:rFonts w:ascii="Times New Roman" w:hAnsi="Times New Roman" w:cs="Times New Roman"/>
          <w:sz w:val="24"/>
          <w:szCs w:val="24"/>
        </w:rPr>
        <w:t>m</w:t>
      </w:r>
      <w:r w:rsidR="0090515A">
        <w:rPr>
          <w:rFonts w:ascii="Times New Roman" w:hAnsi="Times New Roman" w:cs="Times New Roman"/>
          <w:sz w:val="24"/>
          <w:szCs w:val="24"/>
        </w:rPr>
        <w:t>id-60s</w:t>
      </w:r>
      <w:r w:rsidR="00F81688">
        <w:rPr>
          <w:rFonts w:ascii="Times New Roman" w:hAnsi="Times New Roman" w:cs="Times New Roman"/>
          <w:sz w:val="24"/>
          <w:szCs w:val="24"/>
        </w:rPr>
        <w:t xml:space="preserve">. </w:t>
      </w:r>
      <w:r w:rsidR="0090515A">
        <w:rPr>
          <w:rFonts w:ascii="Times New Roman" w:hAnsi="Times New Roman" w:cs="Times New Roman"/>
          <w:sz w:val="24"/>
          <w:szCs w:val="24"/>
        </w:rPr>
        <w:t xml:space="preserve">The social task of such individuals is generativity versus stagnation. Generativity comprises </w:t>
      </w:r>
      <w:r w:rsidR="007A148C">
        <w:rPr>
          <w:rFonts w:ascii="Times New Roman" w:hAnsi="Times New Roman" w:cs="Times New Roman"/>
          <w:sz w:val="24"/>
          <w:szCs w:val="24"/>
        </w:rPr>
        <w:t>o</w:t>
      </w:r>
      <w:r w:rsidR="0090515A">
        <w:rPr>
          <w:rFonts w:ascii="Times New Roman" w:hAnsi="Times New Roman" w:cs="Times New Roman"/>
          <w:sz w:val="24"/>
          <w:szCs w:val="24"/>
        </w:rPr>
        <w:t>f finding one's work and contributing to other people's development through activities like raising kids, mentoring, and volunteering. The individuals who fail to ma</w:t>
      </w:r>
      <w:r w:rsidR="007A148C">
        <w:rPr>
          <w:rFonts w:ascii="Times New Roman" w:hAnsi="Times New Roman" w:cs="Times New Roman"/>
          <w:sz w:val="24"/>
          <w:szCs w:val="24"/>
        </w:rPr>
        <w:t>s</w:t>
      </w:r>
      <w:r w:rsidR="0090515A">
        <w:rPr>
          <w:rFonts w:ascii="Times New Roman" w:hAnsi="Times New Roman" w:cs="Times New Roman"/>
          <w:sz w:val="24"/>
          <w:szCs w:val="24"/>
        </w:rPr>
        <w:t>ter such a task experience stagnation, minimal association with others, and minimal interest in self-improvement and productivity.</w:t>
      </w:r>
      <w:r w:rsidR="007A148C" w:rsidRPr="007A148C">
        <w:rPr>
          <w:rFonts w:ascii="Times New Roman" w:hAnsi="Times New Roman" w:cs="Times New Roman"/>
          <w:sz w:val="24"/>
          <w:szCs w:val="24"/>
        </w:rPr>
        <w:t xml:space="preserve"> </w:t>
      </w:r>
      <w:r w:rsidR="007A148C">
        <w:rPr>
          <w:rFonts w:ascii="Times New Roman" w:hAnsi="Times New Roman" w:cs="Times New Roman"/>
          <w:sz w:val="24"/>
          <w:szCs w:val="24"/>
        </w:rPr>
        <w:t xml:space="preserve">Individuals settle into their lives and anticipate new stages in life.  </w:t>
      </w:r>
    </w:p>
    <w:p w:rsidR="007A148C" w:rsidRDefault="00545F3C" w:rsidP="007A148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individual</w:t>
      </w:r>
      <w:r w:rsidR="00D22D6D">
        <w:rPr>
          <w:rFonts w:ascii="Times New Roman" w:hAnsi="Times New Roman" w:cs="Times New Roman"/>
          <w:sz w:val="24"/>
          <w:szCs w:val="24"/>
        </w:rPr>
        <w:t xml:space="preserve"> seems to be healthy</w:t>
      </w:r>
      <w:r>
        <w:rPr>
          <w:rFonts w:ascii="Times New Roman" w:hAnsi="Times New Roman" w:cs="Times New Roman"/>
          <w:sz w:val="24"/>
          <w:szCs w:val="24"/>
        </w:rPr>
        <w:t xml:space="preserve"> </w:t>
      </w:r>
      <w:r w:rsidR="00D22D6D">
        <w:rPr>
          <w:rFonts w:ascii="Times New Roman" w:hAnsi="Times New Roman" w:cs="Times New Roman"/>
          <w:sz w:val="24"/>
          <w:szCs w:val="24"/>
        </w:rPr>
        <w:t>physically</w:t>
      </w:r>
      <w:r w:rsidR="00DF5F2B">
        <w:rPr>
          <w:rFonts w:ascii="Times New Roman" w:hAnsi="Times New Roman" w:cs="Times New Roman"/>
          <w:sz w:val="24"/>
          <w:szCs w:val="24"/>
        </w:rPr>
        <w:t xml:space="preserve">, </w:t>
      </w:r>
      <w:r w:rsidR="00390F44">
        <w:rPr>
          <w:rFonts w:ascii="Times New Roman" w:hAnsi="Times New Roman" w:cs="Times New Roman"/>
          <w:sz w:val="24"/>
          <w:szCs w:val="24"/>
        </w:rPr>
        <w:t xml:space="preserve">and they demonstrate visible aging signs. Gray hair </w:t>
      </w:r>
      <w:r w:rsidR="006647C7">
        <w:rPr>
          <w:rFonts w:ascii="Times New Roman" w:hAnsi="Times New Roman" w:cs="Times New Roman"/>
          <w:sz w:val="24"/>
          <w:szCs w:val="24"/>
        </w:rPr>
        <w:t>is pronounced in his life, as well as age spots and wrinkles.</w:t>
      </w:r>
      <w:r w:rsidR="00DF5F2B">
        <w:rPr>
          <w:rFonts w:ascii="Times New Roman" w:hAnsi="Times New Roman" w:cs="Times New Roman"/>
          <w:sz w:val="24"/>
          <w:szCs w:val="24"/>
        </w:rPr>
        <w:t xml:space="preserve"> </w:t>
      </w:r>
      <w:r w:rsidR="00D22D6D">
        <w:rPr>
          <w:rFonts w:ascii="Times New Roman" w:hAnsi="Times New Roman" w:cs="Times New Roman"/>
          <w:sz w:val="24"/>
          <w:szCs w:val="24"/>
        </w:rPr>
        <w:t xml:space="preserve">Regarding emotional health, the individual has deployed cognitive complexities to regulate their emotional development. They have also maintained a balance of negative and positive aspects of self that establishes an emotional balance. They have been able to tolerate uncertainties. </w:t>
      </w:r>
      <w:r w:rsidR="00DF5F2B">
        <w:rPr>
          <w:rFonts w:ascii="Times New Roman" w:hAnsi="Times New Roman" w:cs="Times New Roman"/>
          <w:sz w:val="24"/>
          <w:szCs w:val="24"/>
        </w:rPr>
        <w:t xml:space="preserve"> </w:t>
      </w:r>
      <w:r w:rsidR="00BA3A83">
        <w:rPr>
          <w:rFonts w:ascii="Times New Roman" w:hAnsi="Times New Roman" w:cs="Times New Roman"/>
          <w:sz w:val="24"/>
          <w:szCs w:val="24"/>
        </w:rPr>
        <w:t>They do not have any mental challenges. They also socialize well with all individuals and have not r</w:t>
      </w:r>
      <w:r w:rsidR="007A148C">
        <w:rPr>
          <w:rFonts w:ascii="Times New Roman" w:hAnsi="Times New Roman" w:cs="Times New Roman"/>
          <w:sz w:val="24"/>
          <w:szCs w:val="24"/>
        </w:rPr>
        <w:t>eported any challenges about spiritual concerns.</w:t>
      </w:r>
      <w:r w:rsidR="00390F44">
        <w:rPr>
          <w:rFonts w:ascii="Times New Roman" w:hAnsi="Times New Roman" w:cs="Times New Roman"/>
          <w:sz w:val="24"/>
          <w:szCs w:val="24"/>
        </w:rPr>
        <w:t xml:space="preserve"> </w:t>
      </w:r>
    </w:p>
    <w:p w:rsidR="00D649EB" w:rsidRDefault="00545F3C" w:rsidP="007A148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His culture has shaped the individual </w:t>
      </w:r>
      <w:r w:rsidR="005C1292">
        <w:rPr>
          <w:rFonts w:ascii="Times New Roman" w:hAnsi="Times New Roman" w:cs="Times New Roman"/>
          <w:sz w:val="24"/>
          <w:szCs w:val="24"/>
        </w:rPr>
        <w:t xml:space="preserve">in ways such as their responsibilities to their aging </w:t>
      </w:r>
      <w:r w:rsidR="001C3B84">
        <w:rPr>
          <w:rFonts w:ascii="Times New Roman" w:hAnsi="Times New Roman" w:cs="Times New Roman"/>
          <w:sz w:val="24"/>
          <w:szCs w:val="24"/>
        </w:rPr>
        <w:t>parents. Social changes have affected the gender r</w:t>
      </w:r>
      <w:r w:rsidR="00A40CF1">
        <w:rPr>
          <w:rFonts w:ascii="Times New Roman" w:hAnsi="Times New Roman" w:cs="Times New Roman"/>
          <w:sz w:val="24"/>
          <w:szCs w:val="24"/>
        </w:rPr>
        <w:t>esponsibilities, impacting his</w:t>
      </w:r>
      <w:r w:rsidR="001C3B84">
        <w:rPr>
          <w:rFonts w:ascii="Times New Roman" w:hAnsi="Times New Roman" w:cs="Times New Roman"/>
          <w:sz w:val="24"/>
          <w:szCs w:val="24"/>
        </w:rPr>
        <w:t xml:space="preserve"> family system, and the conditions for parent-child relationships and child care. </w:t>
      </w:r>
      <w:r w:rsidR="00D22D6D">
        <w:rPr>
          <w:rFonts w:ascii="Times New Roman" w:hAnsi="Times New Roman" w:cs="Times New Roman"/>
          <w:sz w:val="24"/>
          <w:szCs w:val="24"/>
        </w:rPr>
        <w:t xml:space="preserve">Since his kids have left home for college and work, he can travel more and pursue his hobbies. He has joined a team of men who are willing to mentor and make it easy for the next generation of men in the workforce. </w:t>
      </w:r>
      <w:r w:rsidR="00BA3A83">
        <w:rPr>
          <w:rFonts w:ascii="Times New Roman" w:hAnsi="Times New Roman" w:cs="Times New Roman"/>
          <w:sz w:val="24"/>
          <w:szCs w:val="24"/>
        </w:rPr>
        <w:t>His work of helping the next generation of men is part of the generativity in a community where men are anticipated to be the family's providers, and thus such mentoring is essential.</w:t>
      </w:r>
      <w:r w:rsidR="007A148C">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4067CF">
        <w:rPr>
          <w:rFonts w:ascii="Times New Roman" w:hAnsi="Times New Roman" w:cs="Times New Roman"/>
          <w:sz w:val="24"/>
          <w:szCs w:val="24"/>
        </w:rPr>
        <w:t>biases</w:t>
      </w:r>
      <w:r>
        <w:rPr>
          <w:rFonts w:ascii="Times New Roman" w:hAnsi="Times New Roman" w:cs="Times New Roman"/>
          <w:sz w:val="24"/>
          <w:szCs w:val="24"/>
        </w:rPr>
        <w:t xml:space="preserve"> brought to the situation include</w:t>
      </w:r>
      <w:r w:rsidR="004067CF">
        <w:rPr>
          <w:rFonts w:ascii="Times New Roman" w:hAnsi="Times New Roman" w:cs="Times New Roman"/>
          <w:sz w:val="24"/>
          <w:szCs w:val="24"/>
        </w:rPr>
        <w:t xml:space="preserve"> negative attitudes towards older adults.</w:t>
      </w:r>
      <w:r w:rsidR="00986841">
        <w:rPr>
          <w:rFonts w:ascii="Times New Roman" w:hAnsi="Times New Roman" w:cs="Times New Roman"/>
          <w:sz w:val="24"/>
          <w:szCs w:val="24"/>
        </w:rPr>
        <w:t xml:space="preserve"> Social biases towards a conv</w:t>
      </w:r>
      <w:r w:rsidR="00A40CF1">
        <w:rPr>
          <w:rFonts w:ascii="Times New Roman" w:hAnsi="Times New Roman" w:cs="Times New Roman"/>
          <w:sz w:val="24"/>
          <w:szCs w:val="24"/>
        </w:rPr>
        <w:t>ersant best friend</w:t>
      </w:r>
      <w:r w:rsidR="00986841">
        <w:rPr>
          <w:rFonts w:ascii="Times New Roman" w:hAnsi="Times New Roman" w:cs="Times New Roman"/>
          <w:sz w:val="24"/>
          <w:szCs w:val="24"/>
        </w:rPr>
        <w:t xml:space="preserve"> modulate perceptual matching and increase with age (</w:t>
      </w:r>
      <w:r w:rsidR="00743B11">
        <w:rPr>
          <w:rFonts w:ascii="Times New Roman" w:hAnsi="Times New Roman" w:cs="Times New Roman"/>
          <w:sz w:val="24"/>
          <w:szCs w:val="24"/>
          <w:shd w:val="clear" w:color="auto" w:fill="FFFFFF"/>
        </w:rPr>
        <w:t>Sui,</w:t>
      </w:r>
      <w:r w:rsidR="00743B11" w:rsidRPr="00743B11">
        <w:rPr>
          <w:rFonts w:ascii="Times New Roman" w:hAnsi="Times New Roman" w:cs="Times New Roman"/>
          <w:sz w:val="24"/>
          <w:szCs w:val="24"/>
          <w:shd w:val="clear" w:color="auto" w:fill="FFFFFF"/>
        </w:rPr>
        <w:t xml:space="preserve"> &amp; </w:t>
      </w:r>
      <w:r w:rsidR="00743B11">
        <w:rPr>
          <w:rFonts w:ascii="Times New Roman" w:hAnsi="Times New Roman" w:cs="Times New Roman"/>
          <w:sz w:val="24"/>
          <w:szCs w:val="24"/>
          <w:shd w:val="clear" w:color="auto" w:fill="FFFFFF"/>
        </w:rPr>
        <w:t xml:space="preserve">Humphreys, </w:t>
      </w:r>
      <w:r w:rsidR="00743B11" w:rsidRPr="00743B11">
        <w:rPr>
          <w:rFonts w:ascii="Times New Roman" w:hAnsi="Times New Roman" w:cs="Times New Roman"/>
          <w:sz w:val="24"/>
          <w:szCs w:val="24"/>
          <w:shd w:val="clear" w:color="auto" w:fill="FFFFFF"/>
        </w:rPr>
        <w:t>2017).</w:t>
      </w:r>
      <w:r w:rsidR="00986841">
        <w:rPr>
          <w:rFonts w:ascii="Times New Roman" w:hAnsi="Times New Roman" w:cs="Times New Roman"/>
          <w:sz w:val="24"/>
          <w:szCs w:val="24"/>
        </w:rPr>
        <w:t xml:space="preserve"> As individuals age, there is a reduction in processing speed, executive functions, and memory. </w:t>
      </w:r>
    </w:p>
    <w:p w:rsidR="00D649EB" w:rsidRDefault="00545F3C" w:rsidP="00A40C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Influences have shaped the individual's behavior in that daily life's </w:t>
      </w:r>
      <w:r w:rsidR="003536F7">
        <w:rPr>
          <w:rFonts w:ascii="Times New Roman" w:hAnsi="Times New Roman" w:cs="Times New Roman"/>
          <w:sz w:val="24"/>
          <w:szCs w:val="24"/>
        </w:rPr>
        <w:t xml:space="preserve">social interaction affects daily mood. Elements of social exchange and individual's traits influence how they react to their social circumstances. </w:t>
      </w:r>
      <w:r w:rsidR="00F31474">
        <w:rPr>
          <w:rFonts w:ascii="Times New Roman" w:hAnsi="Times New Roman" w:cs="Times New Roman"/>
          <w:sz w:val="24"/>
          <w:szCs w:val="24"/>
        </w:rPr>
        <w:t>Loneliness</w:t>
      </w:r>
      <w:r w:rsidR="003536F7">
        <w:rPr>
          <w:rFonts w:ascii="Times New Roman" w:hAnsi="Times New Roman" w:cs="Times New Roman"/>
          <w:sz w:val="24"/>
          <w:szCs w:val="24"/>
        </w:rPr>
        <w:t xml:space="preserve"> and age </w:t>
      </w:r>
      <w:r w:rsidR="00F31474">
        <w:rPr>
          <w:rFonts w:ascii="Times New Roman" w:hAnsi="Times New Roman" w:cs="Times New Roman"/>
          <w:sz w:val="24"/>
          <w:szCs w:val="24"/>
        </w:rPr>
        <w:t xml:space="preserve">affect the emotional response to social experience exposure. Positive collective exchanges are essential for positive affect. A greater positive mood is witnessed when positive social happenings take place. </w:t>
      </w:r>
      <w:r w:rsidR="00390F44">
        <w:rPr>
          <w:rFonts w:ascii="Times New Roman" w:hAnsi="Times New Roman" w:cs="Times New Roman"/>
          <w:sz w:val="24"/>
          <w:szCs w:val="24"/>
        </w:rPr>
        <w:t>Negative social happening is linked to daily distress. Loneliness affects influences response to social threat and rejection. Positive social exchanges with a spouse are associated with minimal depressive symptoms.</w:t>
      </w:r>
    </w:p>
    <w:p w:rsidR="00D649EB" w:rsidRDefault="00545F3C" w:rsidP="00A40CF1">
      <w:pPr>
        <w:spacing w:line="480" w:lineRule="auto"/>
        <w:ind w:firstLine="720"/>
        <w:rPr>
          <w:rFonts w:ascii="Times New Roman" w:hAnsi="Times New Roman" w:cs="Times New Roman"/>
          <w:sz w:val="24"/>
          <w:szCs w:val="24"/>
        </w:rPr>
      </w:pPr>
      <w:r>
        <w:rPr>
          <w:rFonts w:ascii="Times New Roman" w:hAnsi="Times New Roman" w:cs="Times New Roman"/>
          <w:sz w:val="24"/>
          <w:szCs w:val="24"/>
        </w:rPr>
        <w:t>Based on my observation, the individual presents himself within the parameters of normal</w:t>
      </w:r>
      <w:r w:rsidR="001C3B84">
        <w:rPr>
          <w:rFonts w:ascii="Times New Roman" w:hAnsi="Times New Roman" w:cs="Times New Roman"/>
          <w:sz w:val="24"/>
          <w:szCs w:val="24"/>
        </w:rPr>
        <w:t xml:space="preserve"> development. The individuals have possibly achieved their career objectives during</w:t>
      </w:r>
      <w:r w:rsidR="00A40CF1">
        <w:rPr>
          <w:rFonts w:ascii="Times New Roman" w:hAnsi="Times New Roman" w:cs="Times New Roman"/>
          <w:sz w:val="24"/>
          <w:szCs w:val="24"/>
        </w:rPr>
        <w:t xml:space="preserve"> such a stage. Besides, his</w:t>
      </w:r>
      <w:r w:rsidR="001C3B84">
        <w:rPr>
          <w:rFonts w:ascii="Times New Roman" w:hAnsi="Times New Roman" w:cs="Times New Roman"/>
          <w:sz w:val="24"/>
          <w:szCs w:val="24"/>
        </w:rPr>
        <w:t xml:space="preserve"> kids have grown and left home. At this stage, the individual has made dramatic changes in his life and has provided expression to earlier ignored abilities and aspirations. They also feel more of a sense of determination concerning life and its implication. </w:t>
      </w:r>
      <w:r w:rsidR="00A40CF1">
        <w:rPr>
          <w:rFonts w:ascii="Times New Roman" w:hAnsi="Times New Roman" w:cs="Times New Roman"/>
          <w:sz w:val="24"/>
          <w:szCs w:val="24"/>
        </w:rPr>
        <w:t>Moreover, t</w:t>
      </w:r>
      <w:r w:rsidR="001C3B84">
        <w:rPr>
          <w:rFonts w:ascii="Times New Roman" w:hAnsi="Times New Roman" w:cs="Times New Roman"/>
          <w:sz w:val="24"/>
          <w:szCs w:val="24"/>
        </w:rPr>
        <w:t>he individual has committed new choices and placed energy into the commitments.</w:t>
      </w:r>
    </w:p>
    <w:p w:rsidR="00D649EB" w:rsidRDefault="00545F3C" w:rsidP="00A40C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5C1292">
        <w:rPr>
          <w:rFonts w:ascii="Times New Roman" w:hAnsi="Times New Roman" w:cs="Times New Roman"/>
          <w:sz w:val="24"/>
          <w:szCs w:val="24"/>
        </w:rPr>
        <w:t>risk</w:t>
      </w:r>
      <w:r>
        <w:rPr>
          <w:rFonts w:ascii="Times New Roman" w:hAnsi="Times New Roman" w:cs="Times New Roman"/>
          <w:sz w:val="24"/>
          <w:szCs w:val="24"/>
        </w:rPr>
        <w:t xml:space="preserve"> and protective </w:t>
      </w:r>
      <w:r w:rsidR="005C1292">
        <w:rPr>
          <w:rFonts w:ascii="Times New Roman" w:hAnsi="Times New Roman" w:cs="Times New Roman"/>
          <w:sz w:val="24"/>
          <w:szCs w:val="24"/>
        </w:rPr>
        <w:t>factors</w:t>
      </w:r>
      <w:r>
        <w:rPr>
          <w:rFonts w:ascii="Times New Roman" w:hAnsi="Times New Roman" w:cs="Times New Roman"/>
          <w:sz w:val="24"/>
          <w:szCs w:val="24"/>
        </w:rPr>
        <w:t xml:space="preserve"> evident in the individual</w:t>
      </w:r>
      <w:r w:rsidR="00390F44">
        <w:rPr>
          <w:rFonts w:ascii="Times New Roman" w:hAnsi="Times New Roman" w:cs="Times New Roman"/>
          <w:sz w:val="24"/>
          <w:szCs w:val="24"/>
        </w:rPr>
        <w:t>'s life, including diabetes, cancer, and heart diseases, common at this stage.</w:t>
      </w:r>
      <w:r w:rsidR="00A40CF1">
        <w:rPr>
          <w:rFonts w:ascii="Times New Roman" w:hAnsi="Times New Roman" w:cs="Times New Roman"/>
          <w:sz w:val="24"/>
          <w:szCs w:val="24"/>
        </w:rPr>
        <w:t xml:space="preserve"> Besides, mo</w:t>
      </w:r>
      <w:r w:rsidR="006647C7">
        <w:rPr>
          <w:rFonts w:ascii="Times New Roman" w:hAnsi="Times New Roman" w:cs="Times New Roman"/>
          <w:sz w:val="24"/>
          <w:szCs w:val="24"/>
        </w:rPr>
        <w:t>st individuals at this stage struggle with vision and hearing loss</w:t>
      </w:r>
      <w:r w:rsidR="00743B11">
        <w:rPr>
          <w:rFonts w:ascii="Times New Roman" w:hAnsi="Times New Roman" w:cs="Times New Roman"/>
          <w:sz w:val="24"/>
          <w:szCs w:val="24"/>
        </w:rPr>
        <w:t xml:space="preserve"> (</w:t>
      </w:r>
      <w:r w:rsidR="00743B11">
        <w:rPr>
          <w:rFonts w:ascii="Times New Roman" w:hAnsi="Times New Roman" w:cs="Times New Roman"/>
          <w:color w:val="222222"/>
          <w:sz w:val="24"/>
          <w:szCs w:val="24"/>
          <w:shd w:val="clear" w:color="auto" w:fill="FFFFFF"/>
        </w:rPr>
        <w:t xml:space="preserve">Tyler, </w:t>
      </w:r>
      <w:r w:rsidR="00743B11" w:rsidRPr="00743B11">
        <w:rPr>
          <w:rFonts w:ascii="Times New Roman" w:hAnsi="Times New Roman" w:cs="Times New Roman"/>
          <w:color w:val="222222"/>
          <w:sz w:val="24"/>
          <w:szCs w:val="24"/>
          <w:shd w:val="clear" w:color="auto" w:fill="FFFFFF"/>
        </w:rPr>
        <w:t>2020</w:t>
      </w:r>
      <w:r w:rsidR="00743B11">
        <w:rPr>
          <w:rFonts w:ascii="Times New Roman" w:hAnsi="Times New Roman" w:cs="Times New Roman"/>
          <w:sz w:val="24"/>
          <w:szCs w:val="24"/>
        </w:rPr>
        <w:t>)</w:t>
      </w:r>
      <w:r w:rsidR="006647C7">
        <w:rPr>
          <w:rFonts w:ascii="Times New Roman" w:hAnsi="Times New Roman" w:cs="Times New Roman"/>
          <w:sz w:val="24"/>
          <w:szCs w:val="24"/>
        </w:rPr>
        <w:t xml:space="preserve">. Vision difficulties happen in dim light, and they may have challenges while reading the small print in such conditions. They end up using reading glasses to assist them with the challenge. </w:t>
      </w:r>
      <w:r w:rsidR="004067CF">
        <w:rPr>
          <w:rFonts w:ascii="Times New Roman" w:hAnsi="Times New Roman" w:cs="Times New Roman"/>
          <w:sz w:val="24"/>
          <w:szCs w:val="24"/>
        </w:rPr>
        <w:t>Hearing for higher-pitched sounds is also a problem and may sometimes make conversations difficult. A hearing aid may be essential to assist in differentiating sounds. Gaining weight may also be experienced due to lifestyle changes and physical aging. Eating a balanced diet and regular exercise is essential during middle adulthood.</w:t>
      </w:r>
    </w:p>
    <w:p w:rsidR="00A40CF1" w:rsidRDefault="00A40CF1" w:rsidP="00A40CF1">
      <w:pPr>
        <w:rPr>
          <w:rFonts w:ascii="Times New Roman" w:hAnsi="Times New Roman" w:cs="Times New Roman"/>
          <w:sz w:val="24"/>
          <w:szCs w:val="24"/>
        </w:rPr>
      </w:pPr>
      <w:r>
        <w:rPr>
          <w:rFonts w:ascii="Times New Roman" w:hAnsi="Times New Roman" w:cs="Times New Roman"/>
          <w:sz w:val="24"/>
          <w:szCs w:val="24"/>
        </w:rPr>
        <w:br w:type="page"/>
      </w:r>
    </w:p>
    <w:p w:rsidR="004067CF" w:rsidRDefault="00545F3C" w:rsidP="00A40CF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A40CF1" w:rsidRDefault="00A40CF1" w:rsidP="00A40CF1">
      <w:pPr>
        <w:spacing w:after="0" w:line="480" w:lineRule="auto"/>
        <w:ind w:left="720" w:hanging="720"/>
        <w:rPr>
          <w:rFonts w:ascii="Times New Roman" w:hAnsi="Times New Roman" w:cs="Times New Roman"/>
          <w:sz w:val="24"/>
          <w:szCs w:val="24"/>
          <w:shd w:val="clear" w:color="auto" w:fill="FFFFFF"/>
        </w:rPr>
      </w:pPr>
      <w:r w:rsidRPr="00743B11">
        <w:rPr>
          <w:rFonts w:ascii="Times New Roman" w:hAnsi="Times New Roman" w:cs="Times New Roman"/>
          <w:sz w:val="24"/>
          <w:szCs w:val="24"/>
          <w:shd w:val="clear" w:color="auto" w:fill="FFFFFF"/>
        </w:rPr>
        <w:t>Sui, J., &amp; Humphreys, G. W. (2017). Aging enhances cognitive biases to friends but not the self. </w:t>
      </w:r>
      <w:r w:rsidRPr="00743B11">
        <w:rPr>
          <w:rFonts w:ascii="Times New Roman" w:hAnsi="Times New Roman" w:cs="Times New Roman"/>
          <w:i/>
          <w:iCs/>
          <w:sz w:val="24"/>
          <w:szCs w:val="24"/>
          <w:shd w:val="clear" w:color="auto" w:fill="FFFFFF"/>
        </w:rPr>
        <w:t>Psychonomic Bulletin &amp; Review</w:t>
      </w:r>
      <w:r w:rsidRPr="00743B11">
        <w:rPr>
          <w:rFonts w:ascii="Times New Roman" w:hAnsi="Times New Roman" w:cs="Times New Roman"/>
          <w:sz w:val="24"/>
          <w:szCs w:val="24"/>
          <w:shd w:val="clear" w:color="auto" w:fill="FFFFFF"/>
        </w:rPr>
        <w:t>, </w:t>
      </w:r>
      <w:r w:rsidRPr="00743B11">
        <w:rPr>
          <w:rFonts w:ascii="Times New Roman" w:hAnsi="Times New Roman" w:cs="Times New Roman"/>
          <w:i/>
          <w:iCs/>
          <w:sz w:val="24"/>
          <w:szCs w:val="24"/>
          <w:shd w:val="clear" w:color="auto" w:fill="FFFFFF"/>
        </w:rPr>
        <w:t>24</w:t>
      </w:r>
      <w:r w:rsidRPr="00743B11">
        <w:rPr>
          <w:rFonts w:ascii="Times New Roman" w:hAnsi="Times New Roman" w:cs="Times New Roman"/>
          <w:sz w:val="24"/>
          <w:szCs w:val="24"/>
          <w:shd w:val="clear" w:color="auto" w:fill="FFFFFF"/>
        </w:rPr>
        <w:t>(6), 2021-2030.</w:t>
      </w:r>
    </w:p>
    <w:p w:rsidR="00A40CF1" w:rsidRPr="00743B11" w:rsidRDefault="00A40CF1" w:rsidP="00A40CF1">
      <w:pPr>
        <w:spacing w:after="0" w:line="480" w:lineRule="auto"/>
        <w:ind w:left="720" w:hanging="720"/>
        <w:rPr>
          <w:rFonts w:ascii="Times New Roman" w:hAnsi="Times New Roman" w:cs="Times New Roman"/>
          <w:sz w:val="24"/>
          <w:szCs w:val="24"/>
        </w:rPr>
      </w:pPr>
      <w:r w:rsidRPr="00743B11">
        <w:rPr>
          <w:rFonts w:ascii="Times New Roman" w:hAnsi="Times New Roman" w:cs="Times New Roman"/>
          <w:color w:val="222222"/>
          <w:sz w:val="24"/>
          <w:szCs w:val="24"/>
          <w:shd w:val="clear" w:color="auto" w:fill="FFFFFF"/>
        </w:rPr>
        <w:t>Tyler, S. (2020). Physical Development in Middle Adulthood. </w:t>
      </w:r>
      <w:r w:rsidRPr="00743B11">
        <w:rPr>
          <w:rFonts w:ascii="Times New Roman" w:hAnsi="Times New Roman" w:cs="Times New Roman"/>
          <w:i/>
          <w:iCs/>
          <w:color w:val="222222"/>
          <w:sz w:val="24"/>
          <w:szCs w:val="24"/>
          <w:shd w:val="clear" w:color="auto" w:fill="FFFFFF"/>
        </w:rPr>
        <w:t>Human Behavior and the Social Environment I</w:t>
      </w:r>
      <w:r w:rsidRPr="00743B11">
        <w:rPr>
          <w:rFonts w:ascii="Times New Roman" w:hAnsi="Times New Roman" w:cs="Times New Roman"/>
          <w:color w:val="222222"/>
          <w:sz w:val="24"/>
          <w:szCs w:val="24"/>
          <w:shd w:val="clear" w:color="auto" w:fill="FFFFFF"/>
        </w:rPr>
        <w:t>.</w:t>
      </w:r>
    </w:p>
    <w:sectPr w:rsidR="00A40CF1" w:rsidRPr="00743B11" w:rsidSect="00F152B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6EE3" w:rsidRDefault="00D76EE3">
      <w:pPr>
        <w:spacing w:after="0" w:line="240" w:lineRule="auto"/>
      </w:pPr>
      <w:r>
        <w:separator/>
      </w:r>
    </w:p>
  </w:endnote>
  <w:endnote w:type="continuationSeparator" w:id="0">
    <w:p w:rsidR="00D76EE3" w:rsidRDefault="00D76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4BC" w:rsidRDefault="004E44B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4BC" w:rsidRDefault="004E44B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4BC" w:rsidRDefault="004E44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6EE3" w:rsidRDefault="00D76EE3">
      <w:pPr>
        <w:spacing w:after="0" w:line="240" w:lineRule="auto"/>
      </w:pPr>
      <w:r>
        <w:separator/>
      </w:r>
    </w:p>
  </w:footnote>
  <w:footnote w:type="continuationSeparator" w:id="0">
    <w:p w:rsidR="00D76EE3" w:rsidRDefault="00D76E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4BC" w:rsidRDefault="004E44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EAB" w:rsidRPr="00E31EAB" w:rsidRDefault="00545F3C">
    <w:pPr>
      <w:pStyle w:val="Header"/>
      <w:jc w:val="right"/>
      <w:rPr>
        <w:rFonts w:ascii="Times New Roman" w:hAnsi="Times New Roman" w:cs="Times New Roman"/>
        <w:sz w:val="24"/>
        <w:szCs w:val="24"/>
      </w:rPr>
    </w:pPr>
    <w:r w:rsidRPr="00E31EAB">
      <w:rPr>
        <w:rFonts w:ascii="Times New Roman" w:hAnsi="Times New Roman" w:cs="Times New Roman"/>
        <w:sz w:val="24"/>
        <w:szCs w:val="24"/>
      </w:rPr>
      <w:t>INTERVIEW WITH AN ADULT</w:t>
    </w:r>
    <w:r>
      <w:rPr>
        <w:rFonts w:ascii="Times New Roman" w:hAnsi="Times New Roman" w:cs="Times New Roman"/>
        <w:sz w:val="24"/>
        <w:szCs w:val="24"/>
      </w:rPr>
      <w:t xml:space="preserve">                                                                                                  </w:t>
    </w:r>
    <w:r w:rsidRPr="00E31EAB">
      <w:rPr>
        <w:rFonts w:ascii="Times New Roman" w:hAnsi="Times New Roman" w:cs="Times New Roman"/>
        <w:sz w:val="24"/>
        <w:szCs w:val="24"/>
      </w:rPr>
      <w:t xml:space="preserve"> </w:t>
    </w:r>
    <w:sdt>
      <w:sdtPr>
        <w:rPr>
          <w:rFonts w:ascii="Times New Roman" w:hAnsi="Times New Roman" w:cs="Times New Roman"/>
          <w:sz w:val="24"/>
          <w:szCs w:val="24"/>
        </w:rPr>
        <w:id w:val="671457545"/>
        <w:docPartObj>
          <w:docPartGallery w:val="Page Numbers (Top of Page)"/>
          <w:docPartUnique/>
        </w:docPartObj>
      </w:sdtPr>
      <w:sdtEndPr>
        <w:rPr>
          <w:noProof/>
        </w:rPr>
      </w:sdtEndPr>
      <w:sdtContent>
        <w:r w:rsidRPr="00E31EAB">
          <w:rPr>
            <w:rFonts w:ascii="Times New Roman" w:hAnsi="Times New Roman" w:cs="Times New Roman"/>
            <w:sz w:val="24"/>
            <w:szCs w:val="24"/>
          </w:rPr>
          <w:fldChar w:fldCharType="begin"/>
        </w:r>
        <w:r w:rsidRPr="00E31EAB">
          <w:rPr>
            <w:rFonts w:ascii="Times New Roman" w:hAnsi="Times New Roman" w:cs="Times New Roman"/>
            <w:sz w:val="24"/>
            <w:szCs w:val="24"/>
          </w:rPr>
          <w:instrText xml:space="preserve"> PAGE   \* MERGEFORMAT </w:instrText>
        </w:r>
        <w:r w:rsidRPr="00E31EAB">
          <w:rPr>
            <w:rFonts w:ascii="Times New Roman" w:hAnsi="Times New Roman" w:cs="Times New Roman"/>
            <w:sz w:val="24"/>
            <w:szCs w:val="24"/>
          </w:rPr>
          <w:fldChar w:fldCharType="separate"/>
        </w:r>
        <w:r w:rsidR="00873473">
          <w:rPr>
            <w:rFonts w:ascii="Times New Roman" w:hAnsi="Times New Roman" w:cs="Times New Roman"/>
            <w:noProof/>
            <w:sz w:val="24"/>
            <w:szCs w:val="24"/>
          </w:rPr>
          <w:t>5</w:t>
        </w:r>
        <w:r w:rsidRPr="00E31EAB">
          <w:rPr>
            <w:rFonts w:ascii="Times New Roman" w:hAnsi="Times New Roman" w:cs="Times New Roman"/>
            <w:noProof/>
            <w:sz w:val="24"/>
            <w:szCs w:val="24"/>
          </w:rPr>
          <w:fldChar w:fldCharType="end"/>
        </w:r>
      </w:sdtContent>
    </w:sdt>
  </w:p>
  <w:p w:rsidR="00E31EAB" w:rsidRDefault="00E31E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2BC" w:rsidRPr="00E31EAB" w:rsidRDefault="00545F3C">
    <w:pPr>
      <w:pStyle w:val="Header"/>
      <w:jc w:val="right"/>
      <w:rPr>
        <w:rFonts w:ascii="Times New Roman" w:hAnsi="Times New Roman" w:cs="Times New Roman"/>
        <w:sz w:val="24"/>
        <w:szCs w:val="24"/>
      </w:rPr>
    </w:pPr>
    <w:r w:rsidRPr="00E31EAB">
      <w:rPr>
        <w:rFonts w:ascii="Times New Roman" w:hAnsi="Times New Roman" w:cs="Times New Roman"/>
        <w:sz w:val="24"/>
        <w:szCs w:val="24"/>
      </w:rPr>
      <w:t xml:space="preserve">Running head: INTERVIEW </w:t>
    </w:r>
    <w:r w:rsidR="00E31EAB">
      <w:rPr>
        <w:rFonts w:ascii="Times New Roman" w:hAnsi="Times New Roman" w:cs="Times New Roman"/>
        <w:sz w:val="24"/>
        <w:szCs w:val="24"/>
      </w:rPr>
      <w:t>WITH AN AD</w:t>
    </w:r>
    <w:r w:rsidR="00E31EAB" w:rsidRPr="00E31EAB">
      <w:rPr>
        <w:rFonts w:ascii="Times New Roman" w:hAnsi="Times New Roman" w:cs="Times New Roman"/>
        <w:sz w:val="24"/>
        <w:szCs w:val="24"/>
      </w:rPr>
      <w:t>ULT</w:t>
    </w:r>
    <w:r w:rsidR="00E31EAB">
      <w:rPr>
        <w:rFonts w:ascii="Times New Roman" w:hAnsi="Times New Roman" w:cs="Times New Roman"/>
        <w:sz w:val="24"/>
        <w:szCs w:val="24"/>
      </w:rPr>
      <w:t xml:space="preserve">                                                                         </w:t>
    </w:r>
    <w:r w:rsidR="00E31EAB" w:rsidRPr="00E31EAB">
      <w:rPr>
        <w:rFonts w:ascii="Times New Roman" w:hAnsi="Times New Roman" w:cs="Times New Roman"/>
        <w:sz w:val="24"/>
        <w:szCs w:val="24"/>
      </w:rPr>
      <w:t xml:space="preserve"> </w:t>
    </w:r>
    <w:sdt>
      <w:sdtPr>
        <w:rPr>
          <w:rFonts w:ascii="Times New Roman" w:hAnsi="Times New Roman" w:cs="Times New Roman"/>
          <w:sz w:val="24"/>
          <w:szCs w:val="24"/>
        </w:rPr>
        <w:id w:val="-468598372"/>
        <w:docPartObj>
          <w:docPartGallery w:val="Page Numbers (Top of Page)"/>
          <w:docPartUnique/>
        </w:docPartObj>
      </w:sdtPr>
      <w:sdtEndPr>
        <w:rPr>
          <w:noProof/>
        </w:rPr>
      </w:sdtEndPr>
      <w:sdtContent>
        <w:r w:rsidRPr="00E31EAB">
          <w:rPr>
            <w:rFonts w:ascii="Times New Roman" w:hAnsi="Times New Roman" w:cs="Times New Roman"/>
            <w:sz w:val="24"/>
            <w:szCs w:val="24"/>
          </w:rPr>
          <w:fldChar w:fldCharType="begin"/>
        </w:r>
        <w:r w:rsidRPr="00E31EAB">
          <w:rPr>
            <w:rFonts w:ascii="Times New Roman" w:hAnsi="Times New Roman" w:cs="Times New Roman"/>
            <w:sz w:val="24"/>
            <w:szCs w:val="24"/>
          </w:rPr>
          <w:instrText xml:space="preserve"> PAGE   \* MERGEFORMAT </w:instrText>
        </w:r>
        <w:r w:rsidRPr="00E31EAB">
          <w:rPr>
            <w:rFonts w:ascii="Times New Roman" w:hAnsi="Times New Roman" w:cs="Times New Roman"/>
            <w:sz w:val="24"/>
            <w:szCs w:val="24"/>
          </w:rPr>
          <w:fldChar w:fldCharType="separate"/>
        </w:r>
        <w:r w:rsidR="00D76EE3">
          <w:rPr>
            <w:rFonts w:ascii="Times New Roman" w:hAnsi="Times New Roman" w:cs="Times New Roman"/>
            <w:noProof/>
            <w:sz w:val="24"/>
            <w:szCs w:val="24"/>
          </w:rPr>
          <w:t>1</w:t>
        </w:r>
        <w:r w:rsidRPr="00E31EAB">
          <w:rPr>
            <w:rFonts w:ascii="Times New Roman" w:hAnsi="Times New Roman" w:cs="Times New Roman"/>
            <w:noProof/>
            <w:sz w:val="24"/>
            <w:szCs w:val="24"/>
          </w:rPr>
          <w:fldChar w:fldCharType="end"/>
        </w:r>
      </w:sdtContent>
    </w:sdt>
  </w:p>
  <w:p w:rsidR="00F152BC" w:rsidRPr="00E31EAB" w:rsidRDefault="00F152B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2BC"/>
    <w:rsid w:val="00006C82"/>
    <w:rsid w:val="001C3B84"/>
    <w:rsid w:val="002D0B44"/>
    <w:rsid w:val="003536F7"/>
    <w:rsid w:val="00390F44"/>
    <w:rsid w:val="004067CF"/>
    <w:rsid w:val="004E44BC"/>
    <w:rsid w:val="00545F3C"/>
    <w:rsid w:val="005C1292"/>
    <w:rsid w:val="006647C7"/>
    <w:rsid w:val="00743B11"/>
    <w:rsid w:val="007A148C"/>
    <w:rsid w:val="007F5415"/>
    <w:rsid w:val="00832713"/>
    <w:rsid w:val="00873473"/>
    <w:rsid w:val="0090515A"/>
    <w:rsid w:val="00986841"/>
    <w:rsid w:val="00A40CF1"/>
    <w:rsid w:val="00BA3A83"/>
    <w:rsid w:val="00D22D6D"/>
    <w:rsid w:val="00D649EB"/>
    <w:rsid w:val="00D76EE3"/>
    <w:rsid w:val="00DF5F2B"/>
    <w:rsid w:val="00E31EAB"/>
    <w:rsid w:val="00EF4838"/>
    <w:rsid w:val="00F152BC"/>
    <w:rsid w:val="00F31474"/>
    <w:rsid w:val="00F81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52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2BC"/>
  </w:style>
  <w:style w:type="paragraph" w:styleId="Footer">
    <w:name w:val="footer"/>
    <w:basedOn w:val="Normal"/>
    <w:link w:val="FooterChar"/>
    <w:uiPriority w:val="99"/>
    <w:unhideWhenUsed/>
    <w:rsid w:val="00F152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690</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2020-11-09T18:03:00Z</dcterms:created>
  <dcterms:modified xsi:type="dcterms:W3CDTF">2020-11-09T18:03:00Z</dcterms:modified>
</cp:coreProperties>
</file>